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C36" w:rsidRPr="00734DFE" w:rsidRDefault="00734DFE" w:rsidP="00734DFE">
      <w:pPr>
        <w:pStyle w:val="Nadpis1"/>
        <w:spacing w:before="0" w:line="240" w:lineRule="auto"/>
        <w:rPr>
          <w:sz w:val="32"/>
          <w:szCs w:val="32"/>
        </w:rPr>
      </w:pPr>
      <w:r w:rsidRPr="00734DFE">
        <w:rPr>
          <w:sz w:val="32"/>
          <w:szCs w:val="32"/>
        </w:rPr>
        <w:t>TISKOVÁ ZPRÁVA</w:t>
      </w:r>
    </w:p>
    <w:p w:rsidR="00734DFE" w:rsidRDefault="00734DFE" w:rsidP="00734DFE">
      <w:pPr>
        <w:spacing w:after="0" w:line="240" w:lineRule="auto"/>
      </w:pPr>
    </w:p>
    <w:p w:rsidR="00734DFE" w:rsidRPr="00A914FC" w:rsidRDefault="00BA5EF7" w:rsidP="00734DFE">
      <w:pPr>
        <w:spacing w:after="0" w:line="240" w:lineRule="auto"/>
        <w:rPr>
          <w:b/>
          <w:sz w:val="32"/>
          <w:szCs w:val="28"/>
        </w:rPr>
      </w:pPr>
      <w:r>
        <w:rPr>
          <w:b/>
          <w:sz w:val="32"/>
          <w:szCs w:val="28"/>
        </w:rPr>
        <w:t>Archeolog, chemik, ekolog a biolog</w:t>
      </w:r>
      <w:r w:rsidRPr="00BA5EF7">
        <w:rPr>
          <w:b/>
          <w:sz w:val="32"/>
          <w:szCs w:val="28"/>
        </w:rPr>
        <w:t xml:space="preserve"> </w:t>
      </w:r>
      <w:r>
        <w:rPr>
          <w:b/>
          <w:sz w:val="32"/>
          <w:szCs w:val="28"/>
        </w:rPr>
        <w:t>oceněni za nejlepší výzkum</w:t>
      </w:r>
    </w:p>
    <w:p w:rsidR="00734DFE" w:rsidRPr="00734DFE" w:rsidRDefault="00734DFE" w:rsidP="00734DFE">
      <w:pPr>
        <w:spacing w:after="0" w:line="240" w:lineRule="auto"/>
        <w:rPr>
          <w:sz w:val="28"/>
          <w:szCs w:val="28"/>
        </w:rPr>
      </w:pPr>
    </w:p>
    <w:p w:rsidR="00206914" w:rsidRDefault="00734DFE" w:rsidP="00206914">
      <w:pPr>
        <w:spacing w:after="0" w:line="240" w:lineRule="auto"/>
        <w:jc w:val="both"/>
      </w:pPr>
      <w:r w:rsidRPr="00734DFE">
        <w:rPr>
          <w:b/>
        </w:rPr>
        <w:t>Praha</w:t>
      </w:r>
      <w:r w:rsidR="00067816">
        <w:rPr>
          <w:b/>
        </w:rPr>
        <w:t xml:space="preserve"> </w:t>
      </w:r>
      <w:r w:rsidR="00206914">
        <w:rPr>
          <w:b/>
        </w:rPr>
        <w:t>1</w:t>
      </w:r>
      <w:r w:rsidR="00067816">
        <w:rPr>
          <w:b/>
        </w:rPr>
        <w:t xml:space="preserve">. </w:t>
      </w:r>
      <w:r w:rsidR="00206914">
        <w:rPr>
          <w:b/>
        </w:rPr>
        <w:t xml:space="preserve">října </w:t>
      </w:r>
      <w:r w:rsidR="00067816">
        <w:rPr>
          <w:b/>
        </w:rPr>
        <w:t xml:space="preserve">2015 </w:t>
      </w:r>
      <w:r w:rsidR="00067816">
        <w:t>–</w:t>
      </w:r>
      <w:r w:rsidR="00206914">
        <w:t xml:space="preserve"> Řešitelé nejlepších projektů základního výzkumu dnes převzali Cenu předsedy Grantové agentury ČR. </w:t>
      </w:r>
      <w:r w:rsidR="001553E0">
        <w:t xml:space="preserve">Získal ji archeolog Jan </w:t>
      </w:r>
      <w:proofErr w:type="spellStart"/>
      <w:r w:rsidR="001553E0">
        <w:t>Klápště</w:t>
      </w:r>
      <w:proofErr w:type="spellEnd"/>
      <w:r w:rsidR="001553E0">
        <w:t xml:space="preserve"> z Filozofické fakulty Univerzity Karlovy za</w:t>
      </w:r>
      <w:r w:rsidR="00EE0069">
        <w:t> </w:t>
      </w:r>
      <w:r w:rsidR="001553E0">
        <w:t xml:space="preserve">výzkum zaměřený na poznání středověké společnosti a krajiny českých zemí, </w:t>
      </w:r>
      <w:r w:rsidR="00BF2C73">
        <w:t>c</w:t>
      </w:r>
      <w:r w:rsidR="001553E0">
        <w:t>hemik Václav Švorčík z Fakulty chemické technologie VŠCHT</w:t>
      </w:r>
      <w:r w:rsidR="00B815C4">
        <w:t xml:space="preserve"> za </w:t>
      </w:r>
      <w:r w:rsidR="00787E0E">
        <w:t xml:space="preserve">vytvoření </w:t>
      </w:r>
      <w:r w:rsidR="001553E0">
        <w:t>nových materiálů</w:t>
      </w:r>
      <w:r w:rsidR="00BF2C73" w:rsidRPr="00BF2C73">
        <w:t xml:space="preserve"> </w:t>
      </w:r>
      <w:r w:rsidR="00BF2C73">
        <w:t>s upraveným povrchem</w:t>
      </w:r>
      <w:r w:rsidR="00B815C4">
        <w:t xml:space="preserve">, které </w:t>
      </w:r>
      <w:r w:rsidR="00BF2C73">
        <w:t>by mohly najít uplatnění v tkáňovém inženýrství</w:t>
      </w:r>
      <w:r w:rsidR="00431C1F">
        <w:t>, e</w:t>
      </w:r>
      <w:r w:rsidR="00BF2C73">
        <w:t xml:space="preserve">kolog David </w:t>
      </w:r>
      <w:proofErr w:type="spellStart"/>
      <w:r w:rsidR="00BF2C73">
        <w:t>Storch</w:t>
      </w:r>
      <w:proofErr w:type="spellEnd"/>
      <w:r w:rsidR="00BF2C73">
        <w:t xml:space="preserve"> </w:t>
      </w:r>
      <w:r w:rsidR="00A35FE9">
        <w:t>z Centra pro teoretická studia a</w:t>
      </w:r>
      <w:r w:rsidR="00EE0069">
        <w:t> </w:t>
      </w:r>
      <w:r w:rsidR="00787E0E">
        <w:t>k</w:t>
      </w:r>
      <w:r w:rsidR="00BF2C73">
        <w:t xml:space="preserve">atedry ekologie </w:t>
      </w:r>
      <w:r w:rsidR="00A35FE9">
        <w:t xml:space="preserve">Přírodovědecké fakulty Univerzity Karlovy za </w:t>
      </w:r>
      <w:proofErr w:type="spellStart"/>
      <w:r w:rsidR="00A35FE9">
        <w:t>makroekologickou</w:t>
      </w:r>
      <w:proofErr w:type="spellEnd"/>
      <w:r w:rsidR="00A35FE9">
        <w:t xml:space="preserve"> analýzu </w:t>
      </w:r>
      <w:r w:rsidR="00A35FE9" w:rsidRPr="00A35FE9">
        <w:t>příčin rozdílů v biologické rozmanitosti na povrchu Země</w:t>
      </w:r>
      <w:r w:rsidR="00BF2C73">
        <w:t xml:space="preserve"> a biolog Richard Štefl</w:t>
      </w:r>
      <w:r w:rsidR="00A35FE9">
        <w:t xml:space="preserve"> </w:t>
      </w:r>
      <w:r w:rsidR="00B003C9">
        <w:t xml:space="preserve">z brněnského vědeckého centra CEITEC </w:t>
      </w:r>
      <w:r w:rsidR="00A35FE9">
        <w:t xml:space="preserve">za studium vzniku </w:t>
      </w:r>
      <w:r w:rsidR="00A35FE9" w:rsidRPr="00A35FE9">
        <w:t xml:space="preserve">nekódující RNA označované </w:t>
      </w:r>
      <w:r w:rsidR="008B68E3">
        <w:t xml:space="preserve">někdy </w:t>
      </w:r>
      <w:r w:rsidR="00A35FE9" w:rsidRPr="00A35FE9">
        <w:t>jako temná hmota genomu</w:t>
      </w:r>
      <w:r w:rsidR="00A35FE9">
        <w:t xml:space="preserve">. </w:t>
      </w:r>
    </w:p>
    <w:p w:rsidR="00206914" w:rsidRDefault="00206914" w:rsidP="00206914">
      <w:pPr>
        <w:spacing w:after="0" w:line="240" w:lineRule="auto"/>
        <w:jc w:val="both"/>
      </w:pPr>
    </w:p>
    <w:p w:rsidR="00EE0069" w:rsidRDefault="00A35FE9" w:rsidP="00A8644A">
      <w:pPr>
        <w:spacing w:after="0" w:line="240" w:lineRule="auto"/>
        <w:jc w:val="both"/>
      </w:pPr>
      <w:r>
        <w:t>„</w:t>
      </w:r>
      <w:r w:rsidR="00EC56DA">
        <w:t>Jedním z</w:t>
      </w:r>
      <w:r w:rsidR="005B4588">
        <w:t xml:space="preserve"> hlavních kritérií pro u</w:t>
      </w:r>
      <w:r w:rsidR="00EC56DA">
        <w:t xml:space="preserve">dělení ceny je </w:t>
      </w:r>
      <w:r w:rsidR="00787E0E">
        <w:t xml:space="preserve">originalita, kvalita, význam a </w:t>
      </w:r>
      <w:r w:rsidR="00EC56DA">
        <w:t xml:space="preserve">mezinárodní ohlas </w:t>
      </w:r>
      <w:r w:rsidR="00787E0E">
        <w:t>dosažených výsledků</w:t>
      </w:r>
      <w:r w:rsidR="00BF2C73">
        <w:t xml:space="preserve">,“ říká Ivan Netuka, předseda Grantové agentury ČR. </w:t>
      </w:r>
      <w:r w:rsidR="00B815C4">
        <w:t>„</w:t>
      </w:r>
      <w:r w:rsidR="00787E0E">
        <w:t>Všechny oceněné projekty taková kritéria naplňují vrchovatě</w:t>
      </w:r>
      <w:r w:rsidR="003305D9">
        <w:t xml:space="preserve"> a </w:t>
      </w:r>
      <w:r w:rsidR="00787E0E">
        <w:t xml:space="preserve">cenu dostávají vědci, kteří dosáhli excelentních výsledků. Budeme rádi, pokud naše cena bude motivací k vědecké práci pro </w:t>
      </w:r>
      <w:r w:rsidR="006762EB">
        <w:t>nastupující</w:t>
      </w:r>
      <w:r w:rsidR="00787E0E">
        <w:t xml:space="preserve"> generaci a také když přispěje k informovanosti širší veřejnosti o významu základního výzkumu,</w:t>
      </w:r>
      <w:r w:rsidR="00EC56DA">
        <w:t>“</w:t>
      </w:r>
      <w:r w:rsidR="00B815C4">
        <w:t xml:space="preserve"> </w:t>
      </w:r>
      <w:r w:rsidR="00EC56DA">
        <w:t>dodává</w:t>
      </w:r>
      <w:r w:rsidR="00EE0069">
        <w:t xml:space="preserve">. </w:t>
      </w:r>
    </w:p>
    <w:p w:rsidR="006E09F5" w:rsidRDefault="006E09F5" w:rsidP="00A8644A">
      <w:pPr>
        <w:spacing w:after="0" w:line="240" w:lineRule="auto"/>
        <w:jc w:val="both"/>
      </w:pPr>
    </w:p>
    <w:p w:rsidR="00C51508" w:rsidRDefault="00206914" w:rsidP="00C51508">
      <w:pPr>
        <w:spacing w:after="0" w:line="240" w:lineRule="auto"/>
        <w:jc w:val="both"/>
      </w:pPr>
      <w:r w:rsidRPr="00206914">
        <w:t>Cen</w:t>
      </w:r>
      <w:r w:rsidR="008B68E3">
        <w:t>y</w:t>
      </w:r>
      <w:r w:rsidRPr="00206914">
        <w:t xml:space="preserve"> předsedy Gra</w:t>
      </w:r>
      <w:r w:rsidR="00C51508">
        <w:t>ntové agentury ČR s</w:t>
      </w:r>
      <w:r w:rsidR="008B68E3">
        <w:t>e udělují</w:t>
      </w:r>
      <w:r w:rsidR="00C51508">
        <w:t xml:space="preserve"> jednou ročně </w:t>
      </w:r>
      <w:r w:rsidR="00B003C9">
        <w:t>za mimořádné výsledky</w:t>
      </w:r>
      <w:r w:rsidRPr="00206914">
        <w:t xml:space="preserve"> při řešení grantových projektů v oblasti základního výzkumu podporovaných Grantovou agenturou Č</w:t>
      </w:r>
      <w:r w:rsidR="00C51508">
        <w:t xml:space="preserve">R. </w:t>
      </w:r>
      <w:r w:rsidR="005D2D2F">
        <w:t>Jej</w:t>
      </w:r>
      <w:r w:rsidR="008B68E3">
        <w:t>ich</w:t>
      </w:r>
      <w:r w:rsidR="005D2D2F">
        <w:t xml:space="preserve"> předání je spojeno s finanč</w:t>
      </w:r>
      <w:r w:rsidR="008B68E3">
        <w:t>ní odměnou pro řešitele projektů a jejich</w:t>
      </w:r>
      <w:r w:rsidR="005D2D2F">
        <w:t xml:space="preserve"> spolupracovníky. </w:t>
      </w:r>
      <w:r w:rsidR="00C51508">
        <w:t xml:space="preserve">Každým rokem mohou být oceněni až čtyři řešitelé, </w:t>
      </w:r>
      <w:r w:rsidR="00200D1F">
        <w:t xml:space="preserve">jejichž projekty </w:t>
      </w:r>
      <w:r w:rsidR="00B05355">
        <w:t xml:space="preserve">ukončené v předchozím roce </w:t>
      </w:r>
      <w:r w:rsidR="00C51508">
        <w:t xml:space="preserve">byly odbornými poradními orgány </w:t>
      </w:r>
      <w:r w:rsidR="008B68E3">
        <w:t xml:space="preserve">agentury </w:t>
      </w:r>
      <w:r w:rsidR="00C51508">
        <w:t>vyhodnoceny jako vynikající</w:t>
      </w:r>
      <w:r w:rsidR="005D2D2F">
        <w:t>,</w:t>
      </w:r>
      <w:r w:rsidR="00C51508">
        <w:t xml:space="preserve"> a na ocenění doporučeny. </w:t>
      </w:r>
      <w:r w:rsidR="008B68E3">
        <w:t>O udělení cen</w:t>
      </w:r>
      <w:r w:rsidR="006762EB">
        <w:t xml:space="preserve"> </w:t>
      </w:r>
      <w:r w:rsidR="008B68E3">
        <w:t>nakonec rozhodne</w:t>
      </w:r>
      <w:r w:rsidR="006762EB">
        <w:t xml:space="preserve"> p</w:t>
      </w:r>
      <w:r w:rsidR="00C51508">
        <w:t>ětičlenné předsednictvo</w:t>
      </w:r>
      <w:r w:rsidR="003305D9">
        <w:t xml:space="preserve"> agentury</w:t>
      </w:r>
      <w:r w:rsidR="006762EB">
        <w:t>.</w:t>
      </w:r>
      <w:r w:rsidR="00C51508">
        <w:t xml:space="preserve"> </w:t>
      </w:r>
    </w:p>
    <w:p w:rsidR="001C550B" w:rsidRDefault="001C550B" w:rsidP="00C51508">
      <w:pPr>
        <w:spacing w:after="0" w:line="240" w:lineRule="auto"/>
        <w:jc w:val="both"/>
      </w:pPr>
    </w:p>
    <w:p w:rsidR="001C550B" w:rsidRDefault="00B05355" w:rsidP="001C550B">
      <w:pPr>
        <w:spacing w:after="0" w:line="240" w:lineRule="auto"/>
        <w:jc w:val="both"/>
      </w:pPr>
      <w:r>
        <w:t xml:space="preserve">Grantová agentura ČR je organizační složkou státu, která </w:t>
      </w:r>
      <w:r w:rsidR="001C550B">
        <w:t xml:space="preserve">z veřejných prostředků </w:t>
      </w:r>
      <w:r w:rsidR="00E2583C">
        <w:t xml:space="preserve">financuje základní </w:t>
      </w:r>
      <w:r w:rsidR="001C550B" w:rsidRPr="001C550B">
        <w:t>výzkum</w:t>
      </w:r>
      <w:r w:rsidR="001E0B53" w:rsidRPr="001C550B">
        <w:t xml:space="preserve"> napříč všemi vědeckými disciplínami členěnými do pěti základních skupin oborů: technických věd, věd o neživé přírodě, lékařských a biologických věd, společenských a humanitních věd, zemědělských a biologicko-environmentálních věd.</w:t>
      </w:r>
      <w:r w:rsidR="001E0B53">
        <w:t xml:space="preserve"> </w:t>
      </w:r>
      <w:r w:rsidR="001C550B">
        <w:t xml:space="preserve">V loňském </w:t>
      </w:r>
      <w:bookmarkStart w:id="0" w:name="_GoBack"/>
      <w:bookmarkEnd w:id="0"/>
      <w:r w:rsidR="001C550B">
        <w:t xml:space="preserve">roce </w:t>
      </w:r>
      <w:r w:rsidR="001E0B53">
        <w:t>hospodařila s prostředky na účelovou podporu základního výzkumu ve výši 3,</w:t>
      </w:r>
      <w:r w:rsidR="006762EB">
        <w:t>4</w:t>
      </w:r>
      <w:r w:rsidR="001E0B53">
        <w:t xml:space="preserve"> mld. Kč. Jejích </w:t>
      </w:r>
      <w:r w:rsidR="001C550B">
        <w:t xml:space="preserve">grantových soutěží </w:t>
      </w:r>
      <w:r w:rsidR="001E0B53">
        <w:t xml:space="preserve">se účastnily více než dva tisíce </w:t>
      </w:r>
      <w:r w:rsidR="001C550B">
        <w:t xml:space="preserve">návrhů projektů. Úspěšnost </w:t>
      </w:r>
      <w:r w:rsidR="001E0B53">
        <w:t xml:space="preserve">u </w:t>
      </w:r>
      <w:r w:rsidR="001C550B">
        <w:t xml:space="preserve">standardních grantů činila 27,1 %, u juniorských grantů 28,9 %. </w:t>
      </w:r>
    </w:p>
    <w:p w:rsidR="00206914" w:rsidRDefault="00206914" w:rsidP="00A8644A">
      <w:pPr>
        <w:spacing w:after="0" w:line="240" w:lineRule="auto"/>
        <w:jc w:val="both"/>
      </w:pPr>
    </w:p>
    <w:p w:rsidR="001E0B53" w:rsidRDefault="001E0B53" w:rsidP="00A8644A">
      <w:pPr>
        <w:spacing w:after="0" w:line="240" w:lineRule="auto"/>
        <w:jc w:val="both"/>
      </w:pPr>
    </w:p>
    <w:p w:rsidR="00734DFE" w:rsidRPr="00734DFE" w:rsidRDefault="00734DFE" w:rsidP="00734DFE">
      <w:pPr>
        <w:spacing w:after="0" w:line="240" w:lineRule="auto"/>
        <w:rPr>
          <w:b/>
        </w:rPr>
      </w:pPr>
      <w:r w:rsidRPr="00734DFE">
        <w:rPr>
          <w:b/>
        </w:rPr>
        <w:t xml:space="preserve">Kontakt: </w:t>
      </w:r>
    </w:p>
    <w:p w:rsidR="00734DFE" w:rsidRDefault="00734DFE" w:rsidP="00734DFE">
      <w:pPr>
        <w:spacing w:after="0" w:line="240" w:lineRule="auto"/>
      </w:pPr>
      <w:r>
        <w:t>Gabriela Bechynská</w:t>
      </w:r>
    </w:p>
    <w:p w:rsidR="00734DFE" w:rsidRDefault="00734DFE" w:rsidP="00734DFE">
      <w:pPr>
        <w:spacing w:after="0" w:line="240" w:lineRule="auto"/>
      </w:pPr>
      <w:r>
        <w:t>Grantová agentura ČR</w:t>
      </w:r>
    </w:p>
    <w:p w:rsidR="00734DFE" w:rsidRDefault="00734DFE" w:rsidP="00734DFE">
      <w:pPr>
        <w:spacing w:after="0" w:line="240" w:lineRule="auto"/>
      </w:pPr>
      <w:r>
        <w:t>GSM: 775038045</w:t>
      </w:r>
    </w:p>
    <w:p w:rsidR="00734DFE" w:rsidRPr="006605E0" w:rsidRDefault="00734DFE" w:rsidP="00734DFE">
      <w:pPr>
        <w:spacing w:after="0" w:line="240" w:lineRule="auto"/>
      </w:pPr>
      <w:r>
        <w:t>E-mail: gabriela.bechynska@gacr.cz</w:t>
      </w:r>
    </w:p>
    <w:sectPr w:rsidR="00734DFE" w:rsidRPr="006605E0" w:rsidSect="001F6C2B">
      <w:headerReference w:type="default" r:id="rId8"/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297" w:rsidRDefault="00064297" w:rsidP="00B80DEB">
      <w:pPr>
        <w:spacing w:after="0" w:line="240" w:lineRule="auto"/>
      </w:pPr>
      <w:r>
        <w:separator/>
      </w:r>
    </w:p>
  </w:endnote>
  <w:endnote w:type="continuationSeparator" w:id="0">
    <w:p w:rsidR="00064297" w:rsidRDefault="00064297" w:rsidP="00B80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297" w:rsidRDefault="00064297" w:rsidP="00B80DEB">
      <w:pPr>
        <w:spacing w:after="0" w:line="240" w:lineRule="auto"/>
      </w:pPr>
      <w:r>
        <w:separator/>
      </w:r>
    </w:p>
  </w:footnote>
  <w:footnote w:type="continuationSeparator" w:id="0">
    <w:p w:rsidR="00064297" w:rsidRDefault="00064297" w:rsidP="00B80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DEB" w:rsidRPr="001F6C2B" w:rsidRDefault="001D424C" w:rsidP="001F6C2B">
    <w:pPr>
      <w:pStyle w:val="Zhlav"/>
    </w:pPr>
    <w:r>
      <w:rPr>
        <w:noProof/>
        <w:lang w:eastAsia="cs-CZ"/>
      </w:rPr>
      <w:drawing>
        <wp:inline distT="0" distB="0" distL="0" distR="0" wp14:anchorId="36451D6C" wp14:editId="14868138">
          <wp:extent cx="5759450" cy="69088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czhlavicka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6908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923"/>
    <w:rsid w:val="00027A17"/>
    <w:rsid w:val="000442B0"/>
    <w:rsid w:val="00064297"/>
    <w:rsid w:val="000675D3"/>
    <w:rsid w:val="00067816"/>
    <w:rsid w:val="000B7972"/>
    <w:rsid w:val="000D0A1C"/>
    <w:rsid w:val="000F6A58"/>
    <w:rsid w:val="00110BCF"/>
    <w:rsid w:val="001553E0"/>
    <w:rsid w:val="001716B5"/>
    <w:rsid w:val="001B4408"/>
    <w:rsid w:val="001C550B"/>
    <w:rsid w:val="001C5545"/>
    <w:rsid w:val="001D424C"/>
    <w:rsid w:val="001E0B53"/>
    <w:rsid w:val="001F6C2B"/>
    <w:rsid w:val="00200D1F"/>
    <w:rsid w:val="00204D32"/>
    <w:rsid w:val="00206914"/>
    <w:rsid w:val="002141C2"/>
    <w:rsid w:val="00233F61"/>
    <w:rsid w:val="0028258D"/>
    <w:rsid w:val="00286923"/>
    <w:rsid w:val="002B6368"/>
    <w:rsid w:val="003305D9"/>
    <w:rsid w:val="00405E48"/>
    <w:rsid w:val="004162F8"/>
    <w:rsid w:val="00431C1F"/>
    <w:rsid w:val="00521B5B"/>
    <w:rsid w:val="0058123E"/>
    <w:rsid w:val="005B4588"/>
    <w:rsid w:val="005D2D2F"/>
    <w:rsid w:val="00630761"/>
    <w:rsid w:val="006436B0"/>
    <w:rsid w:val="006605E0"/>
    <w:rsid w:val="00663938"/>
    <w:rsid w:val="006762EB"/>
    <w:rsid w:val="00680657"/>
    <w:rsid w:val="006E09F5"/>
    <w:rsid w:val="00731BD0"/>
    <w:rsid w:val="00734DFE"/>
    <w:rsid w:val="00744BBC"/>
    <w:rsid w:val="00745C67"/>
    <w:rsid w:val="00750C36"/>
    <w:rsid w:val="00787E0E"/>
    <w:rsid w:val="007A58DE"/>
    <w:rsid w:val="007C7A8E"/>
    <w:rsid w:val="007D29B0"/>
    <w:rsid w:val="008B5581"/>
    <w:rsid w:val="008B68E3"/>
    <w:rsid w:val="0090419F"/>
    <w:rsid w:val="00940923"/>
    <w:rsid w:val="00982940"/>
    <w:rsid w:val="00A27482"/>
    <w:rsid w:val="00A35FE9"/>
    <w:rsid w:val="00A8644A"/>
    <w:rsid w:val="00A87BDD"/>
    <w:rsid w:val="00A90A1C"/>
    <w:rsid w:val="00A914FC"/>
    <w:rsid w:val="00AC1962"/>
    <w:rsid w:val="00B003C9"/>
    <w:rsid w:val="00B05355"/>
    <w:rsid w:val="00B16D4C"/>
    <w:rsid w:val="00B32A13"/>
    <w:rsid w:val="00B61CAA"/>
    <w:rsid w:val="00B80DEB"/>
    <w:rsid w:val="00B815C4"/>
    <w:rsid w:val="00B846FB"/>
    <w:rsid w:val="00BA5EF7"/>
    <w:rsid w:val="00BD488E"/>
    <w:rsid w:val="00BF2C73"/>
    <w:rsid w:val="00C440ED"/>
    <w:rsid w:val="00C51508"/>
    <w:rsid w:val="00C52D3A"/>
    <w:rsid w:val="00CF7ABA"/>
    <w:rsid w:val="00D836DC"/>
    <w:rsid w:val="00D87AA1"/>
    <w:rsid w:val="00DB228A"/>
    <w:rsid w:val="00DC44E5"/>
    <w:rsid w:val="00DE3E30"/>
    <w:rsid w:val="00E04354"/>
    <w:rsid w:val="00E06D9A"/>
    <w:rsid w:val="00E11E9A"/>
    <w:rsid w:val="00E2583C"/>
    <w:rsid w:val="00E60292"/>
    <w:rsid w:val="00EC56DA"/>
    <w:rsid w:val="00EE0069"/>
    <w:rsid w:val="00F50553"/>
    <w:rsid w:val="00FC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34D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0DEB"/>
  </w:style>
  <w:style w:type="paragraph" w:styleId="Zpat">
    <w:name w:val="footer"/>
    <w:basedOn w:val="Normln"/>
    <w:link w:val="ZpatChar"/>
    <w:uiPriority w:val="99"/>
    <w:unhideWhenUsed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0DEB"/>
  </w:style>
  <w:style w:type="paragraph" w:styleId="Textbubliny">
    <w:name w:val="Balloon Text"/>
    <w:basedOn w:val="Normln"/>
    <w:link w:val="TextbublinyChar"/>
    <w:uiPriority w:val="99"/>
    <w:semiHidden/>
    <w:unhideWhenUsed/>
    <w:rsid w:val="00B8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DE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8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734D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kaznakoment">
    <w:name w:val="annotation reference"/>
    <w:basedOn w:val="Standardnpsmoodstavce"/>
    <w:uiPriority w:val="99"/>
    <w:semiHidden/>
    <w:unhideWhenUsed/>
    <w:rsid w:val="00110BC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10BC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10BC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10BC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10BCF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94092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34D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0DEB"/>
  </w:style>
  <w:style w:type="paragraph" w:styleId="Zpat">
    <w:name w:val="footer"/>
    <w:basedOn w:val="Normln"/>
    <w:link w:val="ZpatChar"/>
    <w:uiPriority w:val="99"/>
    <w:unhideWhenUsed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0DEB"/>
  </w:style>
  <w:style w:type="paragraph" w:styleId="Textbubliny">
    <w:name w:val="Balloon Text"/>
    <w:basedOn w:val="Normln"/>
    <w:link w:val="TextbublinyChar"/>
    <w:uiPriority w:val="99"/>
    <w:semiHidden/>
    <w:unhideWhenUsed/>
    <w:rsid w:val="00B8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DE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8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734D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kaznakoment">
    <w:name w:val="annotation reference"/>
    <w:basedOn w:val="Standardnpsmoodstavce"/>
    <w:uiPriority w:val="99"/>
    <w:semiHidden/>
    <w:unhideWhenUsed/>
    <w:rsid w:val="00110BC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10BC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10BC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10BC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10BCF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9409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1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34DAF-1A48-4AED-B9A2-1154C60B3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368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Bechynska</dc:creator>
  <cp:lastModifiedBy>Gabriela Bechynska</cp:lastModifiedBy>
  <cp:revision>5</cp:revision>
  <cp:lastPrinted>2015-02-24T09:39:00Z</cp:lastPrinted>
  <dcterms:created xsi:type="dcterms:W3CDTF">2015-09-11T09:00:00Z</dcterms:created>
  <dcterms:modified xsi:type="dcterms:W3CDTF">2015-09-25T10:40:00Z</dcterms:modified>
</cp:coreProperties>
</file>